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778B" w:rsidRDefault="004B4EAB">
      <w:r>
        <w:t>Mat jedním tahem</w:t>
      </w:r>
    </w:p>
    <w:p w:rsidR="004B4EAB" w:rsidRDefault="004B4EAB">
      <w:r>
        <w:rPr>
          <w:noProof/>
        </w:rPr>
        <w:drawing>
          <wp:inline distT="0" distB="0" distL="0" distR="0" wp14:anchorId="6FB4183F" wp14:editId="67AC730F">
            <wp:extent cx="1721103" cy="17240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38359" cy="17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6762C34" wp14:editId="26ED4696">
            <wp:extent cx="1704975" cy="1725238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3346" cy="174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4EBA405" wp14:editId="1F191A70">
            <wp:extent cx="1727714" cy="1733550"/>
            <wp:effectExtent l="0" t="0" r="635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54852" cy="176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B" w:rsidRDefault="004B4EAB">
      <w:r>
        <w:rPr>
          <w:noProof/>
        </w:rPr>
        <w:drawing>
          <wp:inline distT="0" distB="0" distL="0" distR="0" wp14:anchorId="4B062DB6" wp14:editId="26E99157">
            <wp:extent cx="1712435" cy="1724025"/>
            <wp:effectExtent l="0" t="0" r="254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5230" cy="174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D3C697E" wp14:editId="52C4FD29">
            <wp:extent cx="1704975" cy="170497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pěšec se promění v koně, aby zabránil úniku krále na pole f7</w:t>
      </w:r>
    </w:p>
    <w:p w:rsidR="004B4EAB" w:rsidRDefault="004B4EAB">
      <w:r>
        <w:rPr>
          <w:noProof/>
        </w:rPr>
        <w:drawing>
          <wp:inline distT="0" distB="0" distL="0" distR="0" wp14:anchorId="20BCE517" wp14:editId="793C07E1">
            <wp:extent cx="1695450" cy="1698329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19655" cy="17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C12" w:rsidRDefault="00155C12" w:rsidP="00155C12">
      <w:r>
        <w:t>Nepovinný úkol – mat druhým tahem (bílý na tahu)</w:t>
      </w:r>
    </w:p>
    <w:p w:rsidR="004B4EAB" w:rsidRDefault="0000584E">
      <w:r>
        <w:rPr>
          <w:noProof/>
        </w:rPr>
        <w:drawing>
          <wp:inline distT="0" distB="0" distL="0" distR="0" wp14:anchorId="3FDD119D" wp14:editId="65071017">
            <wp:extent cx="1702954" cy="17145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4190" cy="172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4B61D92" wp14:editId="1A340F22">
            <wp:extent cx="1707870" cy="1704975"/>
            <wp:effectExtent l="0" t="0" r="698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7540" cy="172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69EFC9D" wp14:editId="2F90A400">
            <wp:extent cx="1698329" cy="16954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19004" cy="171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0584E" w:rsidRDefault="0000584E">
      <w:r>
        <w:rPr>
          <w:noProof/>
        </w:rPr>
        <w:lastRenderedPageBreak/>
        <w:drawing>
          <wp:inline distT="0" distB="0" distL="0" distR="0" wp14:anchorId="5CF6A683" wp14:editId="0F254C17">
            <wp:extent cx="1609725" cy="1609725"/>
            <wp:effectExtent l="0" t="0" r="9525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DAEE23C" wp14:editId="0E804A38">
            <wp:extent cx="1609725" cy="160159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44519" cy="163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E565D5E" wp14:editId="572732F9">
            <wp:extent cx="1590675" cy="1593353"/>
            <wp:effectExtent l="0" t="0" r="0" b="698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12262" cy="161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918" w:rsidRDefault="000D6918">
      <w:r>
        <w:rPr>
          <w:noProof/>
        </w:rPr>
        <w:drawing>
          <wp:inline distT="0" distB="0" distL="0" distR="0" wp14:anchorId="19B412D0" wp14:editId="3390F6D0">
            <wp:extent cx="1621985" cy="161925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49180" cy="164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69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EAB"/>
    <w:rsid w:val="0000584E"/>
    <w:rsid w:val="000D6918"/>
    <w:rsid w:val="00155C12"/>
    <w:rsid w:val="004B4EAB"/>
    <w:rsid w:val="006F778B"/>
    <w:rsid w:val="00DB1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0274A"/>
  <w15:chartTrackingRefBased/>
  <w15:docId w15:val="{81F97A4D-E6CD-4D6B-9653-33E92ABA1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22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Erban</dc:creator>
  <cp:keywords/>
  <dc:description/>
  <cp:lastModifiedBy>Jiří Erban</cp:lastModifiedBy>
  <cp:revision>4</cp:revision>
  <dcterms:created xsi:type="dcterms:W3CDTF">2022-09-22T13:33:00Z</dcterms:created>
  <dcterms:modified xsi:type="dcterms:W3CDTF">2022-09-23T11:05:00Z</dcterms:modified>
</cp:coreProperties>
</file>